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2441EB" w:rsidRPr="002441EB" w:rsidTr="00FA4906">
        <w:trPr>
          <w:trHeight w:val="2069"/>
        </w:trPr>
        <w:tc>
          <w:tcPr>
            <w:tcW w:w="9464" w:type="dxa"/>
          </w:tcPr>
          <w:tbl>
            <w:tblPr>
              <w:tblW w:w="9463" w:type="dxa"/>
              <w:tblLayout w:type="fixed"/>
              <w:tblLook w:val="0000" w:firstRow="0" w:lastRow="0" w:firstColumn="0" w:lastColumn="0" w:noHBand="0" w:noVBand="0"/>
            </w:tblPr>
            <w:tblGrid>
              <w:gridCol w:w="4061"/>
              <w:gridCol w:w="1443"/>
              <w:gridCol w:w="3959"/>
            </w:tblGrid>
            <w:tr w:rsidR="002441EB" w:rsidRPr="002441EB" w:rsidTr="00FA4906">
              <w:tc>
                <w:tcPr>
                  <w:tcW w:w="4061" w:type="dxa"/>
                </w:tcPr>
                <w:p w:rsidR="002441EB" w:rsidRPr="00856AB2" w:rsidRDefault="002441EB" w:rsidP="00FA4906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Чёваш</w:t>
                  </w:r>
                  <w:proofErr w:type="spellEnd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2441EB" w:rsidRPr="00856AB2" w:rsidRDefault="002441EB" w:rsidP="00FA4906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+.н. </w:t>
                  </w: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Шупашкар</w:t>
                  </w:r>
                  <w:proofErr w:type="spellEnd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хула</w:t>
                  </w:r>
                </w:p>
                <w:p w:rsidR="002441EB" w:rsidRPr="00856AB2" w:rsidRDefault="002441EB" w:rsidP="00FA4906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администраций.</w:t>
                  </w:r>
                </w:p>
                <w:p w:rsidR="002441EB" w:rsidRPr="00856AB2" w:rsidRDefault="002441EB" w:rsidP="00FA4906">
                  <w:pPr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2441EB" w:rsidRPr="00856AB2" w:rsidRDefault="002441EB" w:rsidP="00FA4906">
                  <w:pPr>
                    <w:pStyle w:val="2"/>
                    <w:rPr>
                      <w:sz w:val="24"/>
                      <w:szCs w:val="24"/>
                    </w:rPr>
                  </w:pPr>
                  <w:r w:rsidRPr="00856AB2">
                    <w:rPr>
                      <w:sz w:val="24"/>
                      <w:szCs w:val="24"/>
                    </w:rPr>
                    <w:t>ЙЫШЁНУ</w:t>
                  </w:r>
                </w:p>
                <w:p w:rsidR="002441EB" w:rsidRPr="002441EB" w:rsidRDefault="002441EB" w:rsidP="00FA490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2441EB" w:rsidRPr="002441EB" w:rsidRDefault="002441EB" w:rsidP="00FA4906">
                  <w:pPr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65pt;height:78.9pt" o:ole="">
                        <v:imagedata r:id="rId7" o:title=""/>
                      </v:shape>
                      <o:OLEObject Type="Embed" ProgID="Word.Picture.8" ShapeID="_x0000_i1025" DrawAspect="Content" ObjectID="_1627305356" r:id="rId8"/>
                    </w:object>
                  </w:r>
                </w:p>
              </w:tc>
              <w:tc>
                <w:tcPr>
                  <w:tcW w:w="3959" w:type="dxa"/>
                </w:tcPr>
                <w:p w:rsidR="002441EB" w:rsidRPr="002441EB" w:rsidRDefault="00974DA8" w:rsidP="00FA4906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</w:t>
                  </w:r>
                </w:p>
                <w:p w:rsidR="002441EB" w:rsidRPr="002441EB" w:rsidRDefault="002441EB" w:rsidP="00FA4906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 xml:space="preserve"> города Новочебоксарска</w:t>
                  </w:r>
                </w:p>
                <w:p w:rsidR="002441EB" w:rsidRPr="002441EB" w:rsidRDefault="002441EB" w:rsidP="00FA4906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Чувашской Республики</w:t>
                  </w:r>
                </w:p>
                <w:p w:rsidR="002441EB" w:rsidRPr="002441EB" w:rsidRDefault="002441EB" w:rsidP="00FA49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41EB" w:rsidRPr="002441EB" w:rsidRDefault="002441EB" w:rsidP="00FA4906">
                  <w:pPr>
                    <w:pStyle w:val="3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2441EB" w:rsidRPr="002441EB" w:rsidRDefault="002441EB" w:rsidP="00FA490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2C7F" w:rsidRDefault="00ED2C7F" w:rsidP="00FA4906">
            <w:pPr>
              <w:jc w:val="center"/>
              <w:rPr>
                <w:sz w:val="24"/>
                <w:szCs w:val="24"/>
              </w:rPr>
            </w:pPr>
          </w:p>
          <w:p w:rsidR="00FA4906" w:rsidRDefault="00FA4906" w:rsidP="00FA4906">
            <w:pPr>
              <w:jc w:val="center"/>
              <w:rPr>
                <w:sz w:val="24"/>
                <w:szCs w:val="24"/>
              </w:rPr>
            </w:pPr>
          </w:p>
          <w:p w:rsidR="002441EB" w:rsidRPr="002441EB" w:rsidRDefault="00FA4906" w:rsidP="00FA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 года</w:t>
            </w:r>
            <w:r w:rsidR="002441EB" w:rsidRPr="002441E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83</w:t>
            </w:r>
          </w:p>
          <w:p w:rsidR="002441EB" w:rsidRDefault="002441EB" w:rsidP="00FA4906">
            <w:pPr>
              <w:rPr>
                <w:sz w:val="24"/>
                <w:szCs w:val="24"/>
              </w:rPr>
            </w:pPr>
          </w:p>
          <w:p w:rsidR="00C03665" w:rsidRPr="002441EB" w:rsidRDefault="00C03665" w:rsidP="00FA4906">
            <w:pPr>
              <w:rPr>
                <w:sz w:val="24"/>
                <w:szCs w:val="24"/>
              </w:rPr>
            </w:pP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9"/>
            </w:tblGrid>
            <w:tr w:rsidR="002441EB" w:rsidRPr="00974DA8" w:rsidTr="00FA4906">
              <w:tc>
                <w:tcPr>
                  <w:tcW w:w="5387" w:type="dxa"/>
                </w:tcPr>
                <w:p w:rsidR="004E7F84" w:rsidRPr="00974DA8" w:rsidRDefault="00C03665" w:rsidP="00FA4906">
                  <w:pPr>
                    <w:tabs>
                      <w:tab w:val="left" w:pos="37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комиссии по делам несовершеннолетних и защите их прав города Новочебоксарска</w:t>
                  </w:r>
                </w:p>
                <w:p w:rsidR="002441EB" w:rsidRDefault="002441EB" w:rsidP="00FA4906">
                  <w:pPr>
                    <w:pStyle w:val="Style25"/>
                    <w:widowControl/>
                    <w:spacing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03665" w:rsidRPr="00974DA8" w:rsidRDefault="00C03665" w:rsidP="00FA4906">
                  <w:pPr>
                    <w:pStyle w:val="Style25"/>
                    <w:widowControl/>
                    <w:spacing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441EB" w:rsidRPr="00974DA8" w:rsidRDefault="002441EB" w:rsidP="00FA490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6B85" w:rsidRPr="00336036" w:rsidRDefault="00C03665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Во </w:t>
            </w:r>
            <w:r w:rsidRPr="0033603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исполнение Закона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 Чувашской Республики от 29 декабря 2005 г. </w:t>
            </w:r>
            <w:r w:rsidR="0033603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 68 «О комиссиях по делам несовершеннолетних и защите их прав в Чувашской Республике», 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Уставом города Новочебоксарска Чувашской Республики </w:t>
            </w:r>
            <w:proofErr w:type="gramStart"/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B16B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6B85" w:rsidRPr="00336036">
              <w:rPr>
                <w:rFonts w:eastAsiaTheme="minorHAnsi"/>
                <w:sz w:val="24"/>
                <w:szCs w:val="24"/>
                <w:lang w:eastAsia="en-US"/>
              </w:rPr>
              <w:t>ю:</w:t>
            </w:r>
          </w:p>
          <w:p w:rsidR="00C03665" w:rsidRPr="00336036" w:rsidRDefault="00C03665" w:rsidP="00FA490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08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Утвердить комиссию по делам несовершеннолетних и защите их прав города Новочебоксарска Чувашской Республики (далее - комиссия) в следующем составе:</w:t>
            </w:r>
          </w:p>
          <w:p w:rsidR="00C03665" w:rsidRPr="00336036" w:rsidRDefault="00C03665" w:rsidP="00FA4906">
            <w:pPr>
              <w:pStyle w:val="a7"/>
              <w:autoSpaceDE w:val="0"/>
              <w:autoSpaceDN w:val="0"/>
              <w:adjustRightInd w:val="0"/>
              <w:ind w:left="0" w:right="-108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A97637">
              <w:rPr>
                <w:rFonts w:eastAsiaTheme="minorHAnsi"/>
                <w:sz w:val="24"/>
                <w:szCs w:val="24"/>
                <w:lang w:eastAsia="en-US"/>
              </w:rPr>
              <w:t>Матина</w:t>
            </w:r>
            <w:proofErr w:type="spellEnd"/>
            <w:r w:rsidR="00A97637">
              <w:rPr>
                <w:rFonts w:eastAsiaTheme="minorHAnsi"/>
                <w:sz w:val="24"/>
                <w:szCs w:val="24"/>
                <w:lang w:eastAsia="en-US"/>
              </w:rPr>
              <w:t xml:space="preserve"> Ольга Анатольевна,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замести</w:t>
            </w:r>
            <w:r w:rsidR="00A97637">
              <w:rPr>
                <w:rFonts w:eastAsiaTheme="minorHAnsi"/>
                <w:sz w:val="24"/>
                <w:szCs w:val="24"/>
                <w:lang w:eastAsia="en-US"/>
              </w:rPr>
              <w:t xml:space="preserve">тель главы администрации города </w:t>
            </w:r>
            <w:r w:rsidRPr="00336036">
              <w:rPr>
                <w:rFonts w:eastAsiaTheme="minorHAnsi"/>
                <w:sz w:val="24"/>
                <w:szCs w:val="24"/>
                <w:lang w:eastAsia="en-US"/>
              </w:rPr>
              <w:t>Новочебоксарска по социальным вопросам, председатель комиссии;</w:t>
            </w:r>
          </w:p>
          <w:p w:rsidR="00C03665" w:rsidRPr="00336036" w:rsidRDefault="00C03665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4"/>
                <w:szCs w:val="24"/>
              </w:rPr>
            </w:pPr>
            <w:r w:rsidRPr="00336036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A97637">
              <w:rPr>
                <w:rFonts w:eastAsiaTheme="minorHAnsi"/>
                <w:sz w:val="24"/>
                <w:szCs w:val="24"/>
                <w:lang w:eastAsia="en-US"/>
              </w:rPr>
              <w:t>Артюшкин</w:t>
            </w:r>
            <w:proofErr w:type="spellEnd"/>
            <w:r w:rsidR="00A97637">
              <w:rPr>
                <w:rFonts w:eastAsiaTheme="minorHAnsi"/>
                <w:sz w:val="24"/>
                <w:szCs w:val="24"/>
                <w:lang w:eastAsia="en-US"/>
              </w:rPr>
              <w:t xml:space="preserve"> Сергей Николаевич, </w:t>
            </w:r>
            <w:r w:rsidRPr="00336036">
              <w:rPr>
                <w:sz w:val="24"/>
                <w:szCs w:val="24"/>
              </w:rPr>
              <w:t>главный специалист-эксперт сектора комиссии по делам несовершеннолетних администрации города Новочебоксарска Чувашской Республики, заместитель председателя комиссии;</w:t>
            </w:r>
          </w:p>
          <w:p w:rsidR="00C03665" w:rsidRPr="00336036" w:rsidRDefault="00C03665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4"/>
                <w:szCs w:val="24"/>
              </w:rPr>
            </w:pPr>
            <w:r w:rsidRPr="00336036">
              <w:rPr>
                <w:sz w:val="24"/>
                <w:szCs w:val="24"/>
              </w:rPr>
              <w:t xml:space="preserve">- </w:t>
            </w:r>
            <w:r w:rsidR="00A97637">
              <w:rPr>
                <w:sz w:val="24"/>
                <w:szCs w:val="24"/>
              </w:rPr>
              <w:t xml:space="preserve">Петрова Ольга Исааковна, </w:t>
            </w:r>
            <w:r w:rsidR="00A97637">
              <w:rPr>
                <w:rFonts w:eastAsiaTheme="minorHAnsi"/>
                <w:sz w:val="24"/>
                <w:szCs w:val="24"/>
                <w:lang w:eastAsia="en-US"/>
              </w:rPr>
              <w:t>директор МБОУ ДОД «Детская школа искусств» г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 xml:space="preserve">орода </w:t>
            </w:r>
            <w:r w:rsidR="00A97637">
              <w:rPr>
                <w:rFonts w:eastAsiaTheme="minorHAnsi"/>
                <w:sz w:val="24"/>
                <w:szCs w:val="24"/>
                <w:lang w:eastAsia="en-US"/>
              </w:rPr>
              <w:t xml:space="preserve">Новочебоксарска Чувашской Республики, депутат Новочебоксарского городского Собрания депутатов по Интернациональному избирательному округу № 23, </w:t>
            </w:r>
            <w:r w:rsidRPr="00336036">
              <w:rPr>
                <w:sz w:val="24"/>
                <w:szCs w:val="24"/>
              </w:rPr>
              <w:t xml:space="preserve">заместитель председателя </w:t>
            </w:r>
            <w:r w:rsidR="00336036" w:rsidRPr="00336036">
              <w:rPr>
                <w:sz w:val="24"/>
                <w:szCs w:val="24"/>
              </w:rPr>
              <w:t>Совета женщин города Новочебоксарска,</w:t>
            </w:r>
            <w:r w:rsidR="00A97637">
              <w:rPr>
                <w:sz w:val="24"/>
                <w:szCs w:val="24"/>
              </w:rPr>
              <w:t xml:space="preserve"> </w:t>
            </w:r>
            <w:r w:rsidR="00336036" w:rsidRPr="00336036">
              <w:rPr>
                <w:sz w:val="24"/>
                <w:szCs w:val="24"/>
              </w:rPr>
              <w:t>заместитель председателя комиссии;</w:t>
            </w:r>
          </w:p>
          <w:p w:rsidR="00336036" w:rsidRDefault="00336036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4"/>
                <w:szCs w:val="24"/>
              </w:rPr>
            </w:pPr>
            <w:r w:rsidRPr="00336036">
              <w:rPr>
                <w:sz w:val="24"/>
                <w:szCs w:val="24"/>
              </w:rPr>
              <w:t xml:space="preserve">- </w:t>
            </w:r>
            <w:proofErr w:type="spellStart"/>
            <w:r w:rsidR="00A97637">
              <w:rPr>
                <w:sz w:val="24"/>
                <w:szCs w:val="24"/>
              </w:rPr>
              <w:t>Кошмарова</w:t>
            </w:r>
            <w:proofErr w:type="spellEnd"/>
            <w:r w:rsidR="00A97637">
              <w:rPr>
                <w:sz w:val="24"/>
                <w:szCs w:val="24"/>
              </w:rPr>
              <w:t xml:space="preserve"> Анастасия Юрьевна, </w:t>
            </w:r>
            <w:r w:rsidRPr="00336036">
              <w:rPr>
                <w:sz w:val="24"/>
                <w:szCs w:val="24"/>
              </w:rPr>
              <w:t>ведущий специалист-эксперт сектора комиссии по делам несовершеннолетних администрации города Новочебоксарска Чувашской Республики, ответственный секретарь комиссии;</w:t>
            </w:r>
          </w:p>
          <w:p w:rsidR="00A97637" w:rsidRPr="00336036" w:rsidRDefault="00A97637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A97637" w:rsidRDefault="00336036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6036">
              <w:rPr>
                <w:sz w:val="24"/>
                <w:szCs w:val="24"/>
              </w:rPr>
              <w:t xml:space="preserve">- </w:t>
            </w:r>
            <w:r w:rsidR="00A97637">
              <w:rPr>
                <w:rFonts w:eastAsiaTheme="minorHAnsi"/>
                <w:sz w:val="24"/>
                <w:szCs w:val="24"/>
                <w:lang w:eastAsia="en-US"/>
              </w:rPr>
              <w:t xml:space="preserve">Данилова Татьяна </w:t>
            </w:r>
            <w:proofErr w:type="spellStart"/>
            <w:r w:rsidR="00A97637">
              <w:rPr>
                <w:rFonts w:eastAsiaTheme="minorHAnsi"/>
                <w:sz w:val="24"/>
                <w:szCs w:val="24"/>
                <w:lang w:eastAsia="en-US"/>
              </w:rPr>
              <w:t>Викентьевна</w:t>
            </w:r>
            <w:proofErr w:type="spellEnd"/>
            <w:r w:rsidR="00A97637">
              <w:rPr>
                <w:rFonts w:eastAsiaTheme="minorHAnsi"/>
                <w:sz w:val="24"/>
                <w:szCs w:val="24"/>
                <w:lang w:eastAsia="en-US"/>
              </w:rPr>
              <w:t xml:space="preserve"> - начальник отдела опеки и попечительства администрации города Новочебоксарска Чувашской Республики;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Кащеева Екатерина Аркадьевна - начальник отдела физической культуры и спорта администрации города Новочебоксарска Чувашской Республики;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Родионова Светлана Васильевна - начальник отдела образования администрации города Новочебоксарска Чувашской Республики;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Данилова Лира Михайловна - заместитель директора КУ «Центр занятости населения города Новочебоксарска» Мин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 xml:space="preserve">истерства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труда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 xml:space="preserve"> и социальной защиты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Чувашской Республики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Макарова Елена Юрьевна - заведующ</w:t>
            </w:r>
            <w:r w:rsidR="008D4071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отделением медико-социальной помощи БУ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Новочебоксарский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медицинский центр» Министерства здравоохранения Чувашской Республики (по согласованию);</w:t>
            </w:r>
          </w:p>
          <w:p w:rsidR="004557E0" w:rsidRPr="008330FF" w:rsidRDefault="004557E0" w:rsidP="00FA4906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4"/>
                <w:szCs w:val="24"/>
              </w:rPr>
            </w:pPr>
            <w:r w:rsidRPr="008330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Сорокина Наталия </w:t>
            </w:r>
            <w:proofErr w:type="spellStart"/>
            <w:r>
              <w:rPr>
                <w:sz w:val="24"/>
                <w:szCs w:val="24"/>
              </w:rPr>
              <w:t>Феоктистовна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330FF">
              <w:rPr>
                <w:sz w:val="24"/>
                <w:szCs w:val="24"/>
              </w:rPr>
              <w:t xml:space="preserve"> </w:t>
            </w:r>
            <w:r w:rsidRPr="00D41E72">
              <w:rPr>
                <w:color w:val="000000" w:themeColor="text1"/>
                <w:sz w:val="24"/>
                <w:szCs w:val="24"/>
                <w:shd w:val="clear" w:color="auto" w:fill="FFFFFF"/>
              </w:rPr>
              <w:t>заведующ</w:t>
            </w:r>
            <w:r w:rsidR="008D4071">
              <w:rPr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D41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отделением социальной помощи семье и детям </w:t>
            </w:r>
            <w:r w:rsidR="00F70AC3">
              <w:rPr>
                <w:color w:val="000000" w:themeColor="text1"/>
                <w:sz w:val="24"/>
                <w:szCs w:val="24"/>
                <w:shd w:val="clear" w:color="auto" w:fill="FFFFFF"/>
              </w:rPr>
              <w:t>БУ</w:t>
            </w:r>
            <w:r w:rsidRPr="00D41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41E72">
              <w:rPr>
                <w:color w:val="000000" w:themeColor="text1"/>
                <w:sz w:val="24"/>
                <w:szCs w:val="24"/>
              </w:rPr>
              <w:t>Новочебоксарский</w:t>
            </w:r>
            <w:proofErr w:type="spellEnd"/>
            <w:r w:rsidRPr="00D41E72">
              <w:rPr>
                <w:color w:val="000000" w:themeColor="text1"/>
                <w:sz w:val="24"/>
                <w:szCs w:val="24"/>
              </w:rPr>
              <w:t xml:space="preserve"> социально-реабилитационный центр для несовершеннолетних» </w:t>
            </w:r>
            <w:r w:rsidRPr="00D41E72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Министерства труда и социальной защиты Чувашской Республики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  <w:r w:rsidRPr="00D41E72">
              <w:rPr>
                <w:color w:val="000000" w:themeColor="text1"/>
                <w:sz w:val="24"/>
                <w:szCs w:val="24"/>
              </w:rPr>
              <w:t>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Мустафина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Ибрагимовна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врач-</w:t>
            </w:r>
            <w:r w:rsidR="00E54A78">
              <w:rPr>
                <w:rFonts w:eastAsiaTheme="minorHAnsi"/>
                <w:sz w:val="24"/>
                <w:szCs w:val="24"/>
                <w:lang w:eastAsia="en-US"/>
              </w:rPr>
              <w:t>психиатр-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нарколог</w:t>
            </w:r>
            <w:r w:rsidR="00F70AC3">
              <w:rPr>
                <w:rFonts w:eastAsiaTheme="minorHAnsi"/>
                <w:sz w:val="24"/>
                <w:szCs w:val="24"/>
                <w:lang w:eastAsia="en-US"/>
              </w:rPr>
              <w:t xml:space="preserve"> структурного подразделения № 3</w:t>
            </w:r>
            <w:r w:rsidR="00E54A78">
              <w:rPr>
                <w:rFonts w:eastAsiaTheme="minorHAnsi"/>
                <w:sz w:val="24"/>
                <w:szCs w:val="24"/>
                <w:lang w:eastAsia="en-US"/>
              </w:rPr>
              <w:t xml:space="preserve"> Новочебоксарского отделения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БУ «Республиканский наркологический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диспансер» Министерства здравоохранения Чувашской Республики (по согласованию);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Пашковская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Ольга Павловна - начальник отдела психолого-педагогического сопровождения образования МБУ «Центр мониторинга образования города Новочебоксарска Чувашской Республики» (по согласованию);</w:t>
            </w:r>
          </w:p>
          <w:p w:rsidR="00076D95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Ермаков Алексей Николаевич - начальник КУ «Управление по делам гражданской обороны и чрезвычайным ситуациям» города Новочебоксарска Чувашской Республики 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76D95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Афанасьева Инна Васильевна - заместител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начальника отдела участковых уполномоченных полиции и подразделения по делам несовершеннолетних отде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ла МВД по городу Новочебоксарск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97637" w:rsidRDefault="00A97637" w:rsidP="00FA4906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>Левицкая Ольга Александровна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4557E0">
              <w:rPr>
                <w:rFonts w:eastAsiaTheme="minorHAnsi"/>
                <w:sz w:val="24"/>
                <w:szCs w:val="24"/>
                <w:lang w:eastAsia="en-US"/>
              </w:rPr>
              <w:t>врио</w:t>
            </w:r>
            <w:proofErr w:type="spellEnd"/>
            <w:r w:rsidR="004557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филиала город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Новочебоксарск</w:t>
            </w:r>
            <w:r w:rsidR="00076D9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ФКУ УИИ УФСИН России по Чувашской Республике 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Чувашии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B44EDD" w:rsidRDefault="00B44EDD" w:rsidP="00FA4906">
            <w:pPr>
              <w:pStyle w:val="ConsPlusNormal"/>
              <w:ind w:right="-10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7E0">
              <w:rPr>
                <w:rFonts w:ascii="Times New Roman" w:hAnsi="Times New Roman" w:cs="Times New Roman"/>
                <w:sz w:val="24"/>
                <w:szCs w:val="24"/>
              </w:rPr>
              <w:t xml:space="preserve">Миронов Николай Валерьевич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557E0">
              <w:rPr>
                <w:rFonts w:ascii="Times New Roman" w:hAnsi="Times New Roman" w:cs="Times New Roman"/>
                <w:sz w:val="24"/>
                <w:szCs w:val="24"/>
              </w:rPr>
              <w:t>отдела надзорной деятельност</w:t>
            </w:r>
            <w:r w:rsidR="00F70AC3">
              <w:rPr>
                <w:rFonts w:ascii="Times New Roman" w:hAnsi="Times New Roman" w:cs="Times New Roman"/>
                <w:sz w:val="24"/>
                <w:szCs w:val="24"/>
              </w:rPr>
              <w:t xml:space="preserve">и и профилактической работы по городу </w:t>
            </w:r>
            <w:r w:rsidR="004557E0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 </w:t>
            </w:r>
            <w:r w:rsidR="00F70A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57E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надзорной деятельности и профилактической работы Главного управления МЧС России по Чувашской Республики 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557E0" w:rsidRPr="00455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  <w:r w:rsidR="004557E0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F70AC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894EA9" w:rsidRDefault="00E8037F" w:rsidP="00FA4906">
            <w:pPr>
              <w:pStyle w:val="Style27"/>
              <w:widowControl/>
              <w:spacing w:line="240" w:lineRule="auto"/>
              <w:ind w:right="-108" w:firstLine="567"/>
            </w:pPr>
            <w:r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6036" w:rsidRPr="00336036">
              <w:t>Признать утратившим силу</w:t>
            </w:r>
            <w:r w:rsidR="00471740">
              <w:t>:</w:t>
            </w:r>
            <w:r w:rsidR="00336036" w:rsidRPr="00336036">
              <w:t xml:space="preserve"> </w:t>
            </w:r>
          </w:p>
          <w:p w:rsidR="00894EA9" w:rsidRDefault="00894EA9" w:rsidP="00FA4906">
            <w:pPr>
              <w:pStyle w:val="Style27"/>
              <w:widowControl/>
              <w:spacing w:line="240" w:lineRule="auto"/>
              <w:ind w:right="-108" w:firstLine="567"/>
              <w:rPr>
                <w:color w:val="000000" w:themeColor="text1"/>
              </w:rPr>
            </w:pPr>
            <w:r>
              <w:t xml:space="preserve">- </w:t>
            </w:r>
            <w:r w:rsidR="00336036" w:rsidRPr="00336036">
              <w:rPr>
                <w:color w:val="000000" w:themeColor="text1"/>
              </w:rPr>
              <w:t>постановлени</w:t>
            </w:r>
            <w:r w:rsidR="008330FF">
              <w:rPr>
                <w:color w:val="000000" w:themeColor="text1"/>
              </w:rPr>
              <w:t>е</w:t>
            </w:r>
            <w:r w:rsidR="00336036" w:rsidRPr="00336036">
              <w:rPr>
                <w:color w:val="000000" w:themeColor="text1"/>
              </w:rPr>
              <w:t xml:space="preserve"> главы города Новочебоксарска Чувашской Республики от 2</w:t>
            </w:r>
            <w:r w:rsidR="00336036">
              <w:rPr>
                <w:color w:val="000000" w:themeColor="text1"/>
              </w:rPr>
              <w:t>7</w:t>
            </w:r>
            <w:r w:rsidR="00336036" w:rsidRPr="00336036">
              <w:rPr>
                <w:color w:val="000000" w:themeColor="text1"/>
              </w:rPr>
              <w:t xml:space="preserve"> </w:t>
            </w:r>
            <w:r w:rsidR="00336036">
              <w:rPr>
                <w:color w:val="000000" w:themeColor="text1"/>
              </w:rPr>
              <w:t>февраля 2017</w:t>
            </w:r>
            <w:r w:rsidR="00336036" w:rsidRPr="00336036">
              <w:rPr>
                <w:color w:val="000000" w:themeColor="text1"/>
              </w:rPr>
              <w:t xml:space="preserve"> г. </w:t>
            </w:r>
            <w:r w:rsidR="00336036">
              <w:rPr>
                <w:color w:val="000000" w:themeColor="text1"/>
              </w:rPr>
              <w:t>№</w:t>
            </w:r>
            <w:r w:rsidR="00336036" w:rsidRPr="00336036">
              <w:rPr>
                <w:color w:val="000000" w:themeColor="text1"/>
              </w:rPr>
              <w:t xml:space="preserve"> </w:t>
            </w:r>
            <w:r w:rsidR="008330FF">
              <w:rPr>
                <w:color w:val="000000" w:themeColor="text1"/>
              </w:rPr>
              <w:t>1</w:t>
            </w:r>
            <w:r w:rsidR="00336036">
              <w:rPr>
                <w:color w:val="000000" w:themeColor="text1"/>
              </w:rPr>
              <w:t>4</w:t>
            </w:r>
            <w:r w:rsidR="00336036" w:rsidRPr="00336036">
              <w:rPr>
                <w:color w:val="000000" w:themeColor="text1"/>
              </w:rPr>
              <w:t xml:space="preserve"> </w:t>
            </w:r>
            <w:r w:rsidR="00336036">
              <w:rPr>
                <w:color w:val="000000" w:themeColor="text1"/>
              </w:rPr>
              <w:t>«</w:t>
            </w:r>
            <w:r w:rsidR="00336036" w:rsidRPr="00336036">
              <w:rPr>
                <w:color w:val="000000" w:themeColor="text1"/>
              </w:rPr>
              <w:t>О комиссии по делам несовершеннолетних и защите их прав города Новочебоксарска Чувашской Республики</w:t>
            </w:r>
            <w:r w:rsidR="00336036">
              <w:rPr>
                <w:color w:val="000000" w:themeColor="text1"/>
              </w:rPr>
              <w:t>»</w:t>
            </w:r>
            <w:r w:rsidR="00471740">
              <w:rPr>
                <w:color w:val="000000" w:themeColor="text1"/>
              </w:rPr>
              <w:t xml:space="preserve">; </w:t>
            </w:r>
          </w:p>
          <w:p w:rsidR="00894EA9" w:rsidRDefault="00894EA9" w:rsidP="00FA4906">
            <w:pPr>
              <w:pStyle w:val="Style27"/>
              <w:widowControl/>
              <w:spacing w:line="240" w:lineRule="auto"/>
              <w:ind w:right="-108"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71740">
              <w:rPr>
                <w:color w:val="000000" w:themeColor="text1"/>
              </w:rPr>
              <w:t xml:space="preserve">постановление главы города Новочебоксарска от 20 июня 2017 г. № 58 «О внесении изменений в постановление главы города Новочебоксарска Чувашской Республики от 27.02.2017 №14»; </w:t>
            </w:r>
          </w:p>
          <w:p w:rsidR="00894EA9" w:rsidRDefault="00894EA9" w:rsidP="00FA4906">
            <w:pPr>
              <w:pStyle w:val="Style27"/>
              <w:widowControl/>
              <w:spacing w:line="240" w:lineRule="auto"/>
              <w:ind w:right="-108"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71740">
              <w:rPr>
                <w:color w:val="000000" w:themeColor="text1"/>
              </w:rPr>
              <w:t>постановление главы города Новочебоксарска от 17 января 2018 г. № 4 «О внесении изменений в постановление главы города Новочебоксарска Чувашской Республики от 27.02.2017 №14»;</w:t>
            </w:r>
          </w:p>
          <w:p w:rsidR="00336036" w:rsidRPr="00336036" w:rsidRDefault="00894EA9" w:rsidP="00FA4906">
            <w:pPr>
              <w:pStyle w:val="Style27"/>
              <w:widowControl/>
              <w:spacing w:line="240" w:lineRule="auto"/>
              <w:ind w:right="-108"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-</w:t>
            </w:r>
            <w:r w:rsidR="00471740">
              <w:rPr>
                <w:color w:val="000000" w:themeColor="text1"/>
              </w:rPr>
              <w:t xml:space="preserve"> постановление главы города Новочебоксарска от 14 марта 2019 г. № 36 «О внесении изменений в постановление главы города Новочебоксарска Чувашской Республики от 27.02.2017 №14».</w:t>
            </w:r>
          </w:p>
          <w:p w:rsidR="00E8037F" w:rsidRPr="00336036" w:rsidRDefault="00336036" w:rsidP="00FA4906">
            <w:pPr>
              <w:pStyle w:val="Style27"/>
              <w:widowControl/>
              <w:spacing w:line="240" w:lineRule="auto"/>
              <w:ind w:right="-108"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037F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</w:t>
            </w:r>
            <w:r w:rsidR="0047174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 дня</w:t>
            </w:r>
            <w:r w:rsidR="00772E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47174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7F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официального опубликования</w:t>
            </w:r>
            <w:r w:rsidR="00FA490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(обнародования)</w:t>
            </w:r>
            <w:r w:rsidR="00E8037F" w:rsidRPr="0033603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37F" w:rsidRDefault="00E8037F" w:rsidP="00FA4906">
            <w:pPr>
              <w:pStyle w:val="Style27"/>
              <w:widowControl/>
              <w:spacing w:line="240" w:lineRule="auto"/>
              <w:ind w:right="-108"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FA4906" w:rsidRDefault="00FA4906" w:rsidP="00FA4906">
            <w:pPr>
              <w:pStyle w:val="Style27"/>
              <w:widowControl/>
              <w:spacing w:line="240" w:lineRule="auto"/>
              <w:ind w:right="-108"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D41E72" w:rsidRDefault="00D41E72" w:rsidP="00FA4906">
            <w:pPr>
              <w:pStyle w:val="Style27"/>
              <w:widowControl/>
              <w:spacing w:line="240" w:lineRule="auto"/>
              <w:ind w:right="-108" w:firstLine="0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  <w:p w:rsidR="00E8037F" w:rsidRPr="00C03665" w:rsidRDefault="00E8037F" w:rsidP="00FA4906">
            <w:pPr>
              <w:pStyle w:val="Style27"/>
              <w:widowControl/>
              <w:spacing w:line="240" w:lineRule="auto"/>
              <w:ind w:right="-108"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  <w:p w:rsidR="00E8037F" w:rsidRPr="00C03665" w:rsidRDefault="00E8037F" w:rsidP="00FA4906">
            <w:pPr>
              <w:pStyle w:val="Style27"/>
              <w:widowControl/>
              <w:spacing w:line="240" w:lineRule="auto"/>
              <w:ind w:right="-108"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                                             </w:t>
            </w:r>
            <w:r w:rsid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A490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65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О.А. Матвеев</w:t>
            </w:r>
          </w:p>
          <w:p w:rsidR="002441EB" w:rsidRPr="002441EB" w:rsidRDefault="002441EB" w:rsidP="00FA49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4B70" w:rsidRPr="00844B70" w:rsidRDefault="00844B70" w:rsidP="00844B70"/>
    <w:sectPr w:rsidR="00844B70" w:rsidRPr="00844B70" w:rsidSect="00F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04"/>
    <w:multiLevelType w:val="hybridMultilevel"/>
    <w:tmpl w:val="EBA82CEC"/>
    <w:lvl w:ilvl="0" w:tplc="9426F1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A8721B"/>
    <w:multiLevelType w:val="hybridMultilevel"/>
    <w:tmpl w:val="F91C4D30"/>
    <w:lvl w:ilvl="0" w:tplc="7BB8A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8A02F1"/>
    <w:multiLevelType w:val="multilevel"/>
    <w:tmpl w:val="12F6BF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3">
    <w:nsid w:val="692F7740"/>
    <w:multiLevelType w:val="multilevel"/>
    <w:tmpl w:val="0F663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4">
    <w:nsid w:val="775A1557"/>
    <w:multiLevelType w:val="hybridMultilevel"/>
    <w:tmpl w:val="E3C82E04"/>
    <w:lvl w:ilvl="0" w:tplc="F570511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B"/>
    <w:rsid w:val="00027891"/>
    <w:rsid w:val="0005314F"/>
    <w:rsid w:val="00076D95"/>
    <w:rsid w:val="00085AC9"/>
    <w:rsid w:val="000954BE"/>
    <w:rsid w:val="00095622"/>
    <w:rsid w:val="000C3B3F"/>
    <w:rsid w:val="000C7FBC"/>
    <w:rsid w:val="0017618F"/>
    <w:rsid w:val="001A15FD"/>
    <w:rsid w:val="001B3A46"/>
    <w:rsid w:val="001B3DF1"/>
    <w:rsid w:val="0022614E"/>
    <w:rsid w:val="002441EB"/>
    <w:rsid w:val="00247739"/>
    <w:rsid w:val="002851F7"/>
    <w:rsid w:val="002D4307"/>
    <w:rsid w:val="003050EE"/>
    <w:rsid w:val="00305412"/>
    <w:rsid w:val="00310D62"/>
    <w:rsid w:val="00333867"/>
    <w:rsid w:val="00336036"/>
    <w:rsid w:val="00383A2B"/>
    <w:rsid w:val="00393A5C"/>
    <w:rsid w:val="003C6E9E"/>
    <w:rsid w:val="00411969"/>
    <w:rsid w:val="0041531F"/>
    <w:rsid w:val="004178FF"/>
    <w:rsid w:val="004557E0"/>
    <w:rsid w:val="00471740"/>
    <w:rsid w:val="004850C6"/>
    <w:rsid w:val="004C413E"/>
    <w:rsid w:val="004E7F84"/>
    <w:rsid w:val="005109F4"/>
    <w:rsid w:val="0051354E"/>
    <w:rsid w:val="00525940"/>
    <w:rsid w:val="00560FAA"/>
    <w:rsid w:val="00571DB6"/>
    <w:rsid w:val="005B4C27"/>
    <w:rsid w:val="005D53BE"/>
    <w:rsid w:val="005D6AFE"/>
    <w:rsid w:val="005E0F7D"/>
    <w:rsid w:val="006231F0"/>
    <w:rsid w:val="006514CB"/>
    <w:rsid w:val="006A3DE0"/>
    <w:rsid w:val="006E211E"/>
    <w:rsid w:val="006F58D1"/>
    <w:rsid w:val="006F62F3"/>
    <w:rsid w:val="00711AA6"/>
    <w:rsid w:val="00713321"/>
    <w:rsid w:val="00715D17"/>
    <w:rsid w:val="00730510"/>
    <w:rsid w:val="0074072D"/>
    <w:rsid w:val="00743DAB"/>
    <w:rsid w:val="007509D1"/>
    <w:rsid w:val="00772E2A"/>
    <w:rsid w:val="007B6602"/>
    <w:rsid w:val="007D45D8"/>
    <w:rsid w:val="0082562A"/>
    <w:rsid w:val="008330FF"/>
    <w:rsid w:val="00844B70"/>
    <w:rsid w:val="00856AB2"/>
    <w:rsid w:val="00862DD2"/>
    <w:rsid w:val="00870DE9"/>
    <w:rsid w:val="0088520F"/>
    <w:rsid w:val="00887897"/>
    <w:rsid w:val="00894317"/>
    <w:rsid w:val="00894EA9"/>
    <w:rsid w:val="008A0CD6"/>
    <w:rsid w:val="008C264A"/>
    <w:rsid w:val="008D4071"/>
    <w:rsid w:val="008F68B3"/>
    <w:rsid w:val="00902307"/>
    <w:rsid w:val="00910AF6"/>
    <w:rsid w:val="00933721"/>
    <w:rsid w:val="009651E5"/>
    <w:rsid w:val="00974DA8"/>
    <w:rsid w:val="00982167"/>
    <w:rsid w:val="00A46805"/>
    <w:rsid w:val="00A56BB0"/>
    <w:rsid w:val="00A928A3"/>
    <w:rsid w:val="00A97637"/>
    <w:rsid w:val="00AB1E37"/>
    <w:rsid w:val="00AD16F2"/>
    <w:rsid w:val="00B16B85"/>
    <w:rsid w:val="00B3771F"/>
    <w:rsid w:val="00B44EDD"/>
    <w:rsid w:val="00BA5FB5"/>
    <w:rsid w:val="00C03665"/>
    <w:rsid w:val="00C22BD9"/>
    <w:rsid w:val="00C347E1"/>
    <w:rsid w:val="00C35B87"/>
    <w:rsid w:val="00C438F2"/>
    <w:rsid w:val="00C56C0F"/>
    <w:rsid w:val="00C8168E"/>
    <w:rsid w:val="00C956BC"/>
    <w:rsid w:val="00D2607B"/>
    <w:rsid w:val="00D37A4E"/>
    <w:rsid w:val="00D41E72"/>
    <w:rsid w:val="00D96E68"/>
    <w:rsid w:val="00DA7650"/>
    <w:rsid w:val="00DB4373"/>
    <w:rsid w:val="00DC34B8"/>
    <w:rsid w:val="00DF0290"/>
    <w:rsid w:val="00DF37C0"/>
    <w:rsid w:val="00E54A78"/>
    <w:rsid w:val="00E8037F"/>
    <w:rsid w:val="00ED2C7F"/>
    <w:rsid w:val="00ED66E3"/>
    <w:rsid w:val="00EE74B9"/>
    <w:rsid w:val="00F31DF5"/>
    <w:rsid w:val="00F4732F"/>
    <w:rsid w:val="00F546D7"/>
    <w:rsid w:val="00F70AC3"/>
    <w:rsid w:val="00FA4906"/>
    <w:rsid w:val="00FB7E4C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AA0D-834D-45E4-8C38-1689E4A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nowch-tb4</dc:creator>
  <cp:lastModifiedBy>Апаназова Ксения Александровна</cp:lastModifiedBy>
  <cp:revision>2</cp:revision>
  <cp:lastPrinted>2019-07-26T08:31:00Z</cp:lastPrinted>
  <dcterms:created xsi:type="dcterms:W3CDTF">2019-08-14T13:29:00Z</dcterms:created>
  <dcterms:modified xsi:type="dcterms:W3CDTF">2019-08-14T13:29:00Z</dcterms:modified>
</cp:coreProperties>
</file>