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053"/>
        <w:gridCol w:w="1694"/>
        <w:gridCol w:w="4093"/>
      </w:tblGrid>
      <w:tr w:rsidR="00A676A3" w:rsidRPr="001F6A20" w:rsidTr="00213A17">
        <w:trPr>
          <w:trHeight w:val="1815"/>
          <w:jc w:val="center"/>
        </w:trPr>
        <w:tc>
          <w:tcPr>
            <w:tcW w:w="4053" w:type="dxa"/>
          </w:tcPr>
          <w:p w:rsidR="00A676A3" w:rsidRPr="001F6A20" w:rsidRDefault="00A676A3" w:rsidP="00213A1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1F6A20">
              <w:rPr>
                <w:rFonts w:ascii="Times New Roman Chuv" w:eastAsia="Times New Roman" w:hAnsi="Times New Roman Chuv" w:cs="Times New Roman"/>
                <w:lang w:eastAsia="ru-RU"/>
              </w:rPr>
              <w:t>ЧЁВАШ РЕСПУБЛИКИН</w:t>
            </w:r>
          </w:p>
          <w:p w:rsidR="00A676A3" w:rsidRPr="001F6A20" w:rsidRDefault="00A676A3" w:rsidP="00213A1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1F6A20">
              <w:rPr>
                <w:rFonts w:ascii="Times New Roman Chuv" w:eastAsia="Times New Roman" w:hAnsi="Times New Roman Chuv" w:cs="Times New Roman"/>
                <w:lang w:eastAsia="ru-RU"/>
              </w:rPr>
              <w:t xml:space="preserve">+,Н, ШУПАШКАР </w:t>
            </w:r>
          </w:p>
          <w:p w:rsidR="00A676A3" w:rsidRPr="001F6A20" w:rsidRDefault="00A676A3" w:rsidP="00213A17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1F6A20">
              <w:rPr>
                <w:rFonts w:ascii="Times New Roman Chuv" w:eastAsia="Times New Roman" w:hAnsi="Times New Roman Chuv" w:cs="Times New Roman"/>
                <w:lang w:eastAsia="ru-RU"/>
              </w:rPr>
              <w:t>ХУЛА ДЕПУТАЧ</w:t>
            </w:r>
            <w:proofErr w:type="gramStart"/>
            <w:r w:rsidRPr="001F6A20">
              <w:rPr>
                <w:rFonts w:ascii="Times New Roman Chuv" w:eastAsia="Times New Roman" w:hAnsi="Times New Roman Chuv" w:cs="Times New Roman"/>
                <w:lang w:eastAsia="ru-RU"/>
              </w:rPr>
              <w:t>,С</w:t>
            </w:r>
            <w:proofErr w:type="gramEnd"/>
            <w:r w:rsidRPr="001F6A20">
              <w:rPr>
                <w:rFonts w:ascii="Times New Roman Chuv" w:eastAsia="Times New Roman" w:hAnsi="Times New Roman Chuv" w:cs="Times New Roman"/>
                <w:lang w:eastAsia="ru-RU"/>
              </w:rPr>
              <w:t xml:space="preserve">ЕН </w:t>
            </w:r>
          </w:p>
          <w:p w:rsidR="00A676A3" w:rsidRPr="001F6A20" w:rsidRDefault="00A676A3" w:rsidP="00213A17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1F6A20">
              <w:rPr>
                <w:rFonts w:ascii="Times New Roman Chuv" w:eastAsia="Times New Roman" w:hAnsi="Times New Roman Chuv" w:cs="Times New Roman"/>
                <w:lang w:eastAsia="ru-RU"/>
              </w:rPr>
              <w:t>ПУХЁВ,</w:t>
            </w:r>
          </w:p>
          <w:p w:rsidR="00A676A3" w:rsidRPr="001F6A20" w:rsidRDefault="00A676A3" w:rsidP="00213A17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</w:p>
          <w:p w:rsidR="00A676A3" w:rsidRPr="001F6A20" w:rsidRDefault="00A676A3" w:rsidP="00213A17">
            <w:pPr>
              <w:keepNext/>
              <w:spacing w:after="0" w:line="240" w:lineRule="auto"/>
              <w:ind w:right="282"/>
              <w:jc w:val="center"/>
              <w:outlineLvl w:val="1"/>
              <w:rPr>
                <w:rFonts w:ascii="Times New Roman Chuv" w:eastAsia="Times New Roman" w:hAnsi="Times New Roman Chuv" w:cs="Times New Roman"/>
                <w:b/>
                <w:iCs/>
                <w:sz w:val="24"/>
                <w:szCs w:val="24"/>
                <w:lang w:eastAsia="ru-RU"/>
              </w:rPr>
            </w:pPr>
            <w:r w:rsidRPr="001F6A20">
              <w:rPr>
                <w:rFonts w:ascii="Times New Roman Chuv" w:eastAsia="Times New Roman" w:hAnsi="Times New Roman Chuv" w:cs="Times New Roman"/>
                <w:b/>
                <w:caps/>
                <w:spacing w:val="40"/>
                <w:lang w:eastAsia="ru-RU"/>
              </w:rPr>
              <w:t>йышёну</w:t>
            </w:r>
          </w:p>
        </w:tc>
        <w:tc>
          <w:tcPr>
            <w:tcW w:w="1694" w:type="dxa"/>
            <w:hideMark/>
          </w:tcPr>
          <w:p w:rsidR="00A676A3" w:rsidRPr="001F6A20" w:rsidRDefault="00A676A3" w:rsidP="00213A17">
            <w:pPr>
              <w:spacing w:after="0" w:line="240" w:lineRule="auto"/>
              <w:ind w:right="28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6A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1125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5" o:title=""/>
                </v:shape>
                <o:OLEObject Type="Embed" ProgID="Word.Picture.8" ShapeID="_x0000_i1025" DrawAspect="Content" ObjectID="_1628681936" r:id="rId6"/>
              </w:object>
            </w:r>
          </w:p>
        </w:tc>
        <w:tc>
          <w:tcPr>
            <w:tcW w:w="4093" w:type="dxa"/>
          </w:tcPr>
          <w:p w:rsidR="00A676A3" w:rsidRPr="001F6A20" w:rsidRDefault="00A676A3" w:rsidP="00213A17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1F6A20">
              <w:rPr>
                <w:rFonts w:ascii="Times New Roman Chuv" w:eastAsia="Times New Roman" w:hAnsi="Times New Roman Chuv" w:cs="Times New Roman"/>
                <w:caps/>
                <w:lang w:eastAsia="ru-RU"/>
              </w:rPr>
              <w:t>НОВОЧЕБОКСАРСКОЕ</w:t>
            </w:r>
          </w:p>
          <w:p w:rsidR="00A676A3" w:rsidRPr="001F6A20" w:rsidRDefault="00A676A3" w:rsidP="00213A17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1F6A20">
              <w:rPr>
                <w:rFonts w:ascii="Times New Roman Chuv" w:eastAsia="Times New Roman" w:hAnsi="Times New Roman Chuv" w:cs="Times New Roman"/>
                <w:lang w:eastAsia="ru-RU"/>
              </w:rPr>
              <w:t>ГОРОДСКОЕ</w:t>
            </w:r>
          </w:p>
          <w:p w:rsidR="00A676A3" w:rsidRPr="001F6A20" w:rsidRDefault="00A676A3" w:rsidP="00213A17">
            <w:pPr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1F6A20"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СОБРАНИЕ ДЕПУТАТОВ</w:t>
            </w:r>
          </w:p>
          <w:p w:rsidR="00A676A3" w:rsidRPr="001F6A20" w:rsidRDefault="00A676A3" w:rsidP="00213A17">
            <w:pPr>
              <w:keepNext/>
              <w:spacing w:after="0" w:line="240" w:lineRule="auto"/>
              <w:ind w:left="-108" w:right="282"/>
              <w:jc w:val="center"/>
              <w:outlineLvl w:val="2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1F6A20"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ЧУВАШСКОЙ РЕСПУБЛИКИ</w:t>
            </w:r>
          </w:p>
          <w:p w:rsidR="00A676A3" w:rsidRPr="001F6A20" w:rsidRDefault="00A676A3" w:rsidP="00213A17">
            <w:pPr>
              <w:spacing w:after="0" w:line="240" w:lineRule="auto"/>
              <w:ind w:left="-112"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A676A3" w:rsidRPr="001F6A20" w:rsidRDefault="00A676A3" w:rsidP="00213A17">
            <w:pPr>
              <w:keepNext/>
              <w:spacing w:after="0" w:line="240" w:lineRule="auto"/>
              <w:ind w:right="282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1F6A20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 w:rsidRPr="001F6A2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 Ш Е Н И Е</w:t>
            </w:r>
          </w:p>
          <w:p w:rsidR="00A676A3" w:rsidRDefault="00A676A3" w:rsidP="00213A17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676A3" w:rsidRPr="001F6A20" w:rsidRDefault="00A676A3" w:rsidP="00213A17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2892" w:rsidRDefault="00F02892" w:rsidP="00A67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76A3" w:rsidRPr="001F6A20" w:rsidRDefault="00F02892" w:rsidP="00A67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29 </w:t>
      </w:r>
      <w:r w:rsidR="00A67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августа </w:t>
      </w:r>
      <w:r w:rsidR="00A676A3" w:rsidRPr="001F6A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2019 года</w:t>
      </w:r>
      <w:proofErr w:type="gramStart"/>
      <w:r w:rsidR="00A676A3" w:rsidRPr="001F6A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С</w:t>
      </w:r>
      <w:proofErr w:type="gramEnd"/>
      <w:r w:rsidR="00A676A3" w:rsidRPr="001F6A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66-13</w:t>
      </w:r>
    </w:p>
    <w:p w:rsidR="00A676A3" w:rsidRPr="001F6A20" w:rsidRDefault="00A676A3" w:rsidP="00A67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76A3" w:rsidRPr="001F6A20" w:rsidRDefault="00A676A3" w:rsidP="00A67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676A3" w:rsidRPr="009D4E0C" w:rsidRDefault="00A676A3" w:rsidP="00A676A3">
      <w:pPr>
        <w:tabs>
          <w:tab w:val="left" w:pos="1035"/>
        </w:tabs>
        <w:spacing w:after="0" w:line="240" w:lineRule="auto"/>
        <w:ind w:right="5244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AA3550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 xml:space="preserve">О ходатайстве о </w:t>
      </w:r>
      <w:r w:rsidRPr="00CB61AD">
        <w:rPr>
          <w:rFonts w:ascii="Times New Roman" w:eastAsia="Times New Roman" w:hAnsi="Times New Roman" w:cs="Times New Roman"/>
          <w:b/>
          <w:bCs/>
          <w:sz w:val="24"/>
          <w:szCs w:val="24"/>
        </w:rPr>
        <w:t>присвоении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Pr="00CB61AD">
        <w:rPr>
          <w:rFonts w:ascii="Times New Roman" w:eastAsia="Times New Roman" w:hAnsi="Times New Roman" w:cs="Times New Roman"/>
          <w:b/>
          <w:bCs/>
          <w:sz w:val="24"/>
          <w:szCs w:val="24"/>
        </w:rPr>
        <w:t>очетного звания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</w:t>
      </w:r>
      <w:r w:rsidRPr="009D4E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Заслуженный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химик</w:t>
      </w:r>
      <w:r w:rsidRPr="009D4E0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Российской Федерации»</w:t>
      </w:r>
    </w:p>
    <w:p w:rsidR="00A676A3" w:rsidRDefault="00A676A3" w:rsidP="00A676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892" w:rsidRDefault="00F02892" w:rsidP="00A676A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A676A3" w:rsidRPr="00CB61AD" w:rsidRDefault="008B3DEB" w:rsidP="00A676A3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8B3DE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Указом Президента Российской Федерации от 07 сентября 2010 г. № 1099 «О мерах по совершенствованию государственной наградной системы Россий-</w:t>
      </w:r>
      <w:proofErr w:type="spellStart"/>
      <w:r w:rsidRPr="008B3DE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ской</w:t>
      </w:r>
      <w:proofErr w:type="spellEnd"/>
      <w:r w:rsidRPr="008B3D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Федерации», на основании ходатайства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Общества с ограниченной ответственностью «Научно-производственное предприятие «Спектр»</w:t>
      </w:r>
      <w:r w:rsidR="00A676A3" w:rsidRPr="00CB61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proofErr w:type="spellStart"/>
      <w:r w:rsidR="00A676A3" w:rsidRPr="00CB61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Новочебоксарское</w:t>
      </w:r>
      <w:proofErr w:type="spellEnd"/>
      <w:r w:rsidR="00A676A3" w:rsidRPr="00CB61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городское Собрание депутатов Чувашской Республики </w:t>
      </w:r>
      <w:proofErr w:type="gramStart"/>
      <w:r w:rsidR="00A676A3" w:rsidRPr="00CB61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р</w:t>
      </w:r>
      <w:proofErr w:type="gramEnd"/>
      <w:r w:rsidR="00A676A3" w:rsidRPr="00CB61AD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 е ш и л о:</w:t>
      </w:r>
    </w:p>
    <w:p w:rsidR="00A676A3" w:rsidRPr="00CB61AD" w:rsidRDefault="00A676A3" w:rsidP="00A676A3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 </w:t>
      </w:r>
      <w:r w:rsidR="00D9032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Ходатайствовать перед Главой Чувашской Республики </w:t>
      </w:r>
      <w:r w:rsidR="00D90322" w:rsidRPr="00CB61AD">
        <w:rPr>
          <w:rFonts w:ascii="Times New Roman" w:eastAsia="Times New Roman" w:hAnsi="Times New Roman" w:cs="Times New Roman"/>
          <w:bCs/>
          <w:sz w:val="24"/>
          <w:szCs w:val="24"/>
        </w:rPr>
        <w:t xml:space="preserve">о присвоении </w:t>
      </w:r>
      <w:r w:rsidR="008B3DEB" w:rsidRPr="008B3DEB">
        <w:rPr>
          <w:rFonts w:ascii="Times New Roman" w:hAnsi="Times New Roman"/>
          <w:sz w:val="24"/>
          <w:szCs w:val="24"/>
        </w:rPr>
        <w:t>почетного звания</w:t>
      </w:r>
      <w:r w:rsidRPr="008B3DE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B61AD">
        <w:rPr>
          <w:rFonts w:ascii="Times New Roman" w:eastAsia="Times New Roman" w:hAnsi="Times New Roman" w:cs="Times New Roman"/>
          <w:bCs/>
          <w:sz w:val="24"/>
          <w:szCs w:val="24"/>
        </w:rPr>
        <w:t>«Заслуженный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676A3">
        <w:rPr>
          <w:rFonts w:ascii="Times New Roman" w:eastAsia="Times New Roman" w:hAnsi="Times New Roman" w:cs="Times New Roman"/>
          <w:bCs/>
          <w:sz w:val="24"/>
          <w:szCs w:val="24"/>
        </w:rPr>
        <w:t>химик Российской Федерации»</w:t>
      </w:r>
      <w:r w:rsidRPr="00A676A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Михееву Сергею Петровичу</w:t>
      </w:r>
      <w:r w:rsidRPr="00CB61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генеральному директору общество с ограниченной ответственностью «Научно-производственное предприятие «С</w:t>
      </w:r>
      <w:r w:rsidR="00EB0B4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пектр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 за </w:t>
      </w:r>
      <w:r w:rsidR="00902A24" w:rsidRPr="00902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осуществлени</w:t>
      </w:r>
      <w:r w:rsidR="00902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="00902A24" w:rsidRPr="00902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рационализаторской и инновационной деятельности, способствующей значительному улучшению качества производимой продукц</w:t>
      </w:r>
      <w:proofErr w:type="gramStart"/>
      <w:r w:rsidR="00902A24" w:rsidRPr="00902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ии и ее</w:t>
      </w:r>
      <w:proofErr w:type="gramEnd"/>
      <w:r w:rsidR="00902A24" w:rsidRPr="00902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физико-химических свойств, а также высокоэффективно</w:t>
      </w:r>
      <w:r w:rsidR="00902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="00902A24" w:rsidRPr="00902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функционировани</w:t>
      </w:r>
      <w:r w:rsidR="00902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</w:t>
      </w:r>
      <w:r w:rsidR="00902A24" w:rsidRPr="00902A2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производства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A676A3" w:rsidRPr="00CB61AD" w:rsidRDefault="00A676A3" w:rsidP="00A676A3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CB61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 </w:t>
      </w:r>
      <w:proofErr w:type="gramStart"/>
      <w:r w:rsidRPr="00CB61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Контроль за</w:t>
      </w:r>
      <w:proofErr w:type="gramEnd"/>
      <w:r w:rsidRPr="00CB61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исполнением настоящего решения возложить на постоянную 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A676A3" w:rsidRPr="00CB61AD" w:rsidRDefault="00A676A3" w:rsidP="00A676A3">
      <w:pPr>
        <w:tabs>
          <w:tab w:val="left" w:pos="1035"/>
        </w:tabs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3. </w:t>
      </w:r>
      <w:r w:rsidRPr="00CB61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Настоящее решение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довести до лиц, указанных в решении и </w:t>
      </w:r>
      <w:r w:rsidRPr="00CB61A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вступает в силу с момента подписания.</w:t>
      </w:r>
    </w:p>
    <w:p w:rsidR="00A676A3" w:rsidRPr="00CB61AD" w:rsidRDefault="00A676A3" w:rsidP="00A676A3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76A3" w:rsidRDefault="00A676A3" w:rsidP="00A676A3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76A3" w:rsidRPr="00CB61AD" w:rsidRDefault="00A676A3" w:rsidP="00A676A3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676A3" w:rsidRPr="00CB61AD" w:rsidRDefault="00A676A3" w:rsidP="00A676A3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города Новочебоксарска </w:t>
      </w:r>
    </w:p>
    <w:p w:rsidR="00A676A3" w:rsidRPr="00697D01" w:rsidRDefault="00A676A3" w:rsidP="00A676A3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B61A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О.А. Матвеев</w:t>
      </w:r>
    </w:p>
    <w:p w:rsidR="00A676A3" w:rsidRDefault="00A676A3" w:rsidP="00A676A3"/>
    <w:p w:rsidR="0083683D" w:rsidRDefault="0083683D"/>
    <w:sectPr w:rsidR="0083683D" w:rsidSect="00CA4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BE7"/>
    <w:rsid w:val="00084E31"/>
    <w:rsid w:val="00336BE7"/>
    <w:rsid w:val="0083683D"/>
    <w:rsid w:val="008B3DEB"/>
    <w:rsid w:val="00902A24"/>
    <w:rsid w:val="00A676A3"/>
    <w:rsid w:val="00D90322"/>
    <w:rsid w:val="00EB0B45"/>
    <w:rsid w:val="00F0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6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Олег Аркадьевич</dc:creator>
  <cp:keywords/>
  <dc:description/>
  <cp:lastModifiedBy>Апаназова Ксения Александровна</cp:lastModifiedBy>
  <cp:revision>5</cp:revision>
  <cp:lastPrinted>2019-08-30T11:51:00Z</cp:lastPrinted>
  <dcterms:created xsi:type="dcterms:W3CDTF">2019-08-28T13:07:00Z</dcterms:created>
  <dcterms:modified xsi:type="dcterms:W3CDTF">2019-08-30T11:51:00Z</dcterms:modified>
</cp:coreProperties>
</file>